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u w:val="single"/>
        </w:rPr>
      </w:pPr>
    </w:p>
    <w:p>
      <w:pPr>
        <w:jc w:val="center"/>
        <w:rPr>
          <w:b/>
          <w:u w:val="single"/>
        </w:rPr>
      </w:pPr>
    </w:p>
    <w:p>
      <w:pPr>
        <w:jc w:val="center"/>
      </w:pPr>
      <w:r>
        <w:rPr>
          <w:b/>
          <w:u w:val="single"/>
        </w:rPr>
        <w:t>Undertaking of Non Involvement in Terrorism Financing and Proliferation Financing Activities</w:t>
      </w:r>
    </w:p>
    <w:p>
      <w:pPr>
        <w:jc w:val="both"/>
      </w:pPr>
      <w:r>
        <w:t xml:space="preserve">I hereby certify that the organization I represent is aware of and is in compliance with all the laws of Pakistan, including the guidelines issued by the Securities &amp; Exchange Commission of Pakistan, relating to anti-money laundering, counter terrorism financing and proliferation financing issued from time to time, that aim to restrict or prohibit individuals/entities, to form business relationship or otherwise associate themselves with the individuals/entities and their associates that are either, sanctioned under United Nations Security Council (UNSC) Resolutions adopted by Pakistan, or proscribed under the Anti-Terrorism Act, 1997 and listed therein from time to time.  The organization I represent ensures and hereby agrees to ensure that its donors, </w:t>
      </w:r>
      <w:proofErr w:type="spellStart"/>
      <w:r>
        <w:t>donees</w:t>
      </w:r>
      <w:proofErr w:type="spellEnd"/>
      <w:r>
        <w:t>, officers, executives, agents and employees are, and shall take all measures to continue to remain in compliance with the requirements laid down under the laws of Pakistan, including the guidelines issued by the Securities &amp; Exchange Commission of Pakistan, relating to anti-money laundering, counter terrorism financing and proliferation financing issued from time to time, and the targeted  sanctions  focused  generally on,  freezing  assets and  prohibiting  making any  assets available  to listed individual/entities, directly or indirectly; and targeted financial sanctions relating to the prevention, suppression and disruption of proliferation of Weapons of Mass Destruction (WMD) and its financing, before and during the course of their relationship.</w:t>
      </w:r>
    </w:p>
    <w:p>
      <w:pPr>
        <w:jc w:val="both"/>
      </w:pPr>
      <w:r>
        <w:t xml:space="preserve">The organization I represent is aware that the lists of designated and proscribed individuals and entities are available at the UNSC’s and National Counter Terrorism Authority’s websites, respectively, to screen its business relations with individual and entities.  Should any change in circumstances pertaining to this certificate occur at any time, the organization will notify Pakistan Centre for Philanthropy immediately.  </w:t>
      </w:r>
    </w:p>
    <w:p>
      <w:pPr>
        <w:jc w:val="both"/>
      </w:pPr>
    </w:p>
    <w:p>
      <w:pPr>
        <w:jc w:val="both"/>
      </w:pPr>
    </w:p>
    <w:p>
      <w:pPr>
        <w:jc w:val="both"/>
      </w:pPr>
      <w:bookmarkStart w:id="0" w:name="_GoBack"/>
      <w:bookmarkEnd w:id="0"/>
    </w:p>
    <w:p>
      <w:pPr>
        <w:spacing w:after="0" w:line="240" w:lineRule="auto"/>
        <w:ind w:left="2160"/>
        <w:jc w:val="both"/>
        <w:rPr>
          <w:b/>
        </w:rPr>
      </w:pPr>
      <w:r>
        <w:t xml:space="preserve">   ___</w:t>
      </w:r>
      <w:r>
        <w:rPr>
          <w:b/>
          <w:u w:val="single"/>
        </w:rPr>
        <w:t>____________</w:t>
      </w:r>
      <w:r>
        <w:rPr>
          <w:b/>
        </w:rPr>
        <w:tab/>
      </w:r>
      <w:r>
        <w:rPr>
          <w:b/>
        </w:rPr>
        <w:tab/>
      </w:r>
      <w:r>
        <w:rPr>
          <w:b/>
        </w:rPr>
        <w:tab/>
      </w:r>
      <w:r>
        <w:rPr>
          <w:b/>
        </w:rPr>
        <w:tab/>
        <w:t>________________________</w:t>
      </w:r>
    </w:p>
    <w:p>
      <w:pPr>
        <w:spacing w:after="0" w:line="240" w:lineRule="auto"/>
        <w:ind w:left="2160"/>
        <w:jc w:val="both"/>
      </w:pPr>
      <w:r>
        <w:t xml:space="preserve">  Organization </w:t>
      </w:r>
      <w:proofErr w:type="gramStart"/>
      <w:r>
        <w:t xml:space="preserve">Name  </w:t>
      </w:r>
      <w:r>
        <w:tab/>
      </w:r>
      <w:proofErr w:type="gramEnd"/>
      <w:r>
        <w:tab/>
      </w:r>
      <w:r>
        <w:tab/>
      </w:r>
      <w:r>
        <w:tab/>
      </w:r>
      <w:r>
        <w:tab/>
        <w:t xml:space="preserve">   Signature</w:t>
      </w:r>
    </w:p>
    <w:p>
      <w:pPr>
        <w:spacing w:after="0" w:line="240" w:lineRule="auto"/>
        <w:ind w:left="6300"/>
        <w:jc w:val="both"/>
      </w:pPr>
    </w:p>
    <w:p>
      <w:pPr>
        <w:spacing w:line="240" w:lineRule="auto"/>
        <w:ind w:left="720" w:firstLine="720"/>
        <w:jc w:val="right"/>
        <w:rPr>
          <w:b/>
          <w:u w:val="single"/>
        </w:rPr>
      </w:pPr>
      <w:r>
        <w:rPr>
          <w:b/>
          <w:u w:val="single"/>
        </w:rPr>
        <w:t>________________________________________________________</w:t>
      </w:r>
    </w:p>
    <w:p>
      <w:pPr>
        <w:spacing w:after="0" w:line="240" w:lineRule="auto"/>
        <w:jc w:val="right"/>
      </w:pPr>
      <w:r>
        <w:t xml:space="preserve">   </w:t>
      </w:r>
      <w:r>
        <w:tab/>
      </w:r>
      <w:r>
        <w:tab/>
        <w:t xml:space="preserve">       Name of Senior Most Officer or Trustee </w:t>
      </w:r>
      <w:proofErr w:type="spellStart"/>
      <w:r>
        <w:t>etc</w:t>
      </w:r>
      <w:proofErr w:type="spellEnd"/>
      <w:r>
        <w:t xml:space="preserve"> / Designation / CNIC No.</w:t>
      </w:r>
    </w:p>
    <w:p>
      <w:pPr>
        <w:jc w:val="both"/>
      </w:pPr>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61A2"/>
    <w:multiLevelType w:val="hybridMultilevel"/>
    <w:tmpl w:val="B8B4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9C30D-A72D-43CC-890E-477FB90A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Rabbia Anwar</dc:creator>
  <cp:keywords/>
  <dc:description/>
  <cp:lastModifiedBy>Rabbia Anwar</cp:lastModifiedBy>
  <cp:revision>12</cp:revision>
  <cp:lastPrinted>2019-05-08T10:04:00Z</cp:lastPrinted>
  <dcterms:created xsi:type="dcterms:W3CDTF">2019-01-31T06:26:00Z</dcterms:created>
  <dcterms:modified xsi:type="dcterms:W3CDTF">2019-05-17T04:30:00Z</dcterms:modified>
</cp:coreProperties>
</file>